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79" w:rsidRPr="00487F37" w:rsidRDefault="00B22B79">
      <w:pPr>
        <w:spacing w:before="5"/>
        <w:rPr>
          <w:rFonts w:ascii="Arial" w:hAnsi="Arial" w:cs="Arial"/>
          <w:sz w:val="24"/>
          <w:szCs w:val="24"/>
        </w:rPr>
      </w:pPr>
      <w:bookmarkStart w:id="0" w:name="_GoBack"/>
      <w:bookmarkEnd w:id="0"/>
    </w:p>
    <w:p w:rsidR="00B22B79" w:rsidRPr="00A55B3E" w:rsidRDefault="00B22B79" w:rsidP="004E7AB7">
      <w:pPr>
        <w:rPr>
          <w:rFonts w:ascii="Times New Roman" w:hAnsi="Times New Roman"/>
          <w:b/>
          <w:sz w:val="36"/>
          <w:szCs w:val="36"/>
        </w:rPr>
      </w:pPr>
      <w:r w:rsidRPr="00A55B3E">
        <w:rPr>
          <w:rFonts w:ascii="Times New Roman" w:hAnsi="Times New Roman"/>
          <w:b/>
          <w:sz w:val="36"/>
          <w:szCs w:val="36"/>
        </w:rPr>
        <w:t>Academic Alert Policy</w:t>
      </w:r>
    </w:p>
    <w:p w:rsidR="00B22B79" w:rsidRPr="00A55B3E" w:rsidRDefault="00B22B79" w:rsidP="00487F37">
      <w:pPr>
        <w:rPr>
          <w:rFonts w:ascii="Times New Roman" w:hAnsi="Times New Roman"/>
          <w:sz w:val="24"/>
          <w:szCs w:val="24"/>
        </w:rPr>
      </w:pPr>
    </w:p>
    <w:p w:rsidR="00B22B79" w:rsidRPr="00A55B3E" w:rsidRDefault="00B22B79" w:rsidP="00487F37">
      <w:pPr>
        <w:rPr>
          <w:rFonts w:ascii="Times New Roman" w:hAnsi="Times New Roman"/>
          <w:sz w:val="24"/>
          <w:szCs w:val="24"/>
        </w:rPr>
      </w:pPr>
      <w:r w:rsidRPr="00A55B3E">
        <w:rPr>
          <w:rFonts w:ascii="Times New Roman" w:hAnsi="Times New Roman"/>
          <w:sz w:val="24"/>
          <w:szCs w:val="24"/>
        </w:rPr>
        <w:t>SCU is committed to assisting students who struggle academically. This is an important</w:t>
      </w:r>
      <w:r w:rsidRPr="00A55B3E">
        <w:rPr>
          <w:rFonts w:ascii="Times New Roman" w:hAnsi="Times New Roman"/>
          <w:sz w:val="24"/>
          <w:szCs w:val="24"/>
        </w:rPr>
        <w:br/>
        <w:t>component of student retention, as well as necessary for determining eligibility in extra-curricular activities. The director for student success may periodically request attendance and progress reports of athletes or students who have struggled academically in past semesters. Faculty members are expected to furnish this information within 48 hours of the initial request.</w:t>
      </w:r>
    </w:p>
    <w:p w:rsidR="004E7AB7" w:rsidRPr="00A55B3E" w:rsidRDefault="004E7AB7" w:rsidP="00487F37">
      <w:pPr>
        <w:rPr>
          <w:rFonts w:ascii="Times New Roman" w:hAnsi="Times New Roman"/>
          <w:sz w:val="24"/>
          <w:szCs w:val="24"/>
        </w:rPr>
      </w:pPr>
    </w:p>
    <w:p w:rsidR="00B22B79" w:rsidRPr="00A55B3E" w:rsidRDefault="00B22B79" w:rsidP="00487F37">
      <w:pPr>
        <w:rPr>
          <w:rFonts w:ascii="Times New Roman" w:hAnsi="Times New Roman"/>
          <w:sz w:val="24"/>
          <w:szCs w:val="24"/>
        </w:rPr>
      </w:pPr>
      <w:r w:rsidRPr="00A55B3E">
        <w:rPr>
          <w:rFonts w:ascii="Times New Roman" w:hAnsi="Times New Roman"/>
          <w:sz w:val="24"/>
          <w:szCs w:val="24"/>
        </w:rPr>
        <w:t>If a faculty member identifies a student who is struggling academically in a given course or is nearing the limit for absences, an academic alert should be sent to the Director of Student Success. This should be done in writing through email.</w:t>
      </w:r>
    </w:p>
    <w:p w:rsidR="00B22B79" w:rsidRPr="00A55B3E" w:rsidRDefault="00B22B79" w:rsidP="00487F37">
      <w:pPr>
        <w:rPr>
          <w:rFonts w:ascii="Times New Roman" w:hAnsi="Times New Roman"/>
          <w:sz w:val="24"/>
          <w:szCs w:val="24"/>
        </w:rPr>
      </w:pPr>
      <w:r w:rsidRPr="00A55B3E">
        <w:rPr>
          <w:rFonts w:ascii="Times New Roman" w:hAnsi="Times New Roman"/>
          <w:sz w:val="24"/>
          <w:szCs w:val="24"/>
        </w:rPr>
        <w:br/>
      </w:r>
    </w:p>
    <w:p w:rsidR="00B22B79" w:rsidRPr="00A55B3E" w:rsidRDefault="00B22B79" w:rsidP="00487F37">
      <w:pPr>
        <w:rPr>
          <w:rFonts w:ascii="Times New Roman" w:hAnsi="Times New Roman"/>
          <w:i/>
          <w:sz w:val="20"/>
          <w:szCs w:val="20"/>
        </w:rPr>
      </w:pPr>
      <w:r w:rsidRPr="00A55B3E">
        <w:rPr>
          <w:rFonts w:ascii="Times New Roman" w:hAnsi="Times New Roman"/>
          <w:i/>
          <w:sz w:val="20"/>
          <w:szCs w:val="20"/>
        </w:rPr>
        <w:t>Drafted on: Source: 2014-2015 Faculty Handbook, section 7.06.3</w:t>
      </w:r>
      <w:r w:rsidRPr="00A55B3E">
        <w:rPr>
          <w:rFonts w:ascii="Times New Roman" w:hAnsi="Times New Roman"/>
          <w:i/>
          <w:sz w:val="20"/>
          <w:szCs w:val="20"/>
        </w:rPr>
        <w:br/>
        <w:t>Policy Revised:</w:t>
      </w:r>
    </w:p>
    <w:p w:rsidR="00B22B79" w:rsidRPr="0046549C" w:rsidRDefault="00B22B79" w:rsidP="00487F37">
      <w:pPr>
        <w:rPr>
          <w:sz w:val="24"/>
          <w:szCs w:val="24"/>
        </w:rPr>
      </w:pPr>
    </w:p>
    <w:p w:rsidR="00B22B79" w:rsidRPr="00487F37" w:rsidRDefault="00B22B79" w:rsidP="00487F37">
      <w:pPr>
        <w:rPr>
          <w:sz w:val="24"/>
          <w:szCs w:val="24"/>
        </w:rPr>
      </w:pPr>
    </w:p>
    <w:p w:rsidR="00B22B79" w:rsidRPr="00487F37" w:rsidRDefault="00B22B79" w:rsidP="00487F37">
      <w:pPr>
        <w:rPr>
          <w:sz w:val="24"/>
          <w:szCs w:val="24"/>
        </w:rPr>
      </w:pPr>
    </w:p>
    <w:p w:rsidR="00B22B79" w:rsidRPr="00487F37" w:rsidRDefault="00B22B79" w:rsidP="00487F37">
      <w:pPr>
        <w:rPr>
          <w:sz w:val="24"/>
          <w:szCs w:val="24"/>
        </w:rPr>
      </w:pPr>
    </w:p>
    <w:p w:rsidR="00B22B79" w:rsidRDefault="00B22B79" w:rsidP="00B0365E">
      <w:pPr>
        <w:tabs>
          <w:tab w:val="right" w:pos="11336"/>
        </w:tabs>
        <w:spacing w:before="102"/>
        <w:rPr>
          <w:rFonts w:ascii="Times New Roman" w:hAnsi="Times New Roman"/>
          <w:sz w:val="18"/>
          <w:szCs w:val="18"/>
        </w:rPr>
      </w:pPr>
      <w:r>
        <w:rPr>
          <w:rFonts w:ascii="Times New Roman"/>
          <w:sz w:val="18"/>
        </w:rPr>
        <w:tab/>
      </w:r>
    </w:p>
    <w:sectPr w:rsidR="00B22B79" w:rsidSect="00487F37">
      <w:headerReference w:type="even" r:id="rId6"/>
      <w:headerReference w:type="default" r:id="rId7"/>
      <w:footerReference w:type="even" r:id="rId8"/>
      <w:footerReference w:type="default" r:id="rId9"/>
      <w:headerReference w:type="first" r:id="rId10"/>
      <w:footerReference w:type="first" r:id="rId11"/>
      <w:type w:val="continuous"/>
      <w:pgSz w:w="12220" w:h="158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9C" w:rsidRDefault="0046549C" w:rsidP="008C4037">
      <w:r>
        <w:separator/>
      </w:r>
    </w:p>
  </w:endnote>
  <w:endnote w:type="continuationSeparator" w:id="0">
    <w:p w:rsidR="0046549C" w:rsidRDefault="0046549C" w:rsidP="008C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37" w:rsidRDefault="008C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37" w:rsidRDefault="0046549C">
    <w:pPr>
      <w:pStyle w:val="Footer"/>
    </w:pPr>
    <w:r>
      <w:rPr>
        <w:noProof/>
      </w:rPr>
      <w:pict>
        <v:group id="_x0000_s2061" style="position:absolute;margin-left:1in;margin-top:738pt;width:468pt;height:.1pt;z-index:-251658240;mso-position-horizontal-relative:page;mso-position-vertical-relative:page" coordorigin="1440,14760" coordsize="9360,2">
          <v:shape id="_x0000_s2062" style="position:absolute;left:1440;top:14760;width:9360;height:2" coordorigin="1440,14760" coordsize="9360,0" path="m1440,14760r9360,e" filled="f" strokecolor="#036" strokeweight="1pt">
            <v:path arrowok="t"/>
          </v:shape>
          <w10:wrap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37" w:rsidRDefault="008C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9C" w:rsidRDefault="0046549C" w:rsidP="008C4037">
      <w:r>
        <w:separator/>
      </w:r>
    </w:p>
  </w:footnote>
  <w:footnote w:type="continuationSeparator" w:id="0">
    <w:p w:rsidR="0046549C" w:rsidRDefault="0046549C" w:rsidP="008C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37" w:rsidRDefault="008C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37" w:rsidRDefault="0046549C">
    <w:pPr>
      <w:pStyle w:val="Header"/>
    </w:pPr>
    <w:r>
      <w:rPr>
        <w:noProof/>
      </w:rPr>
      <w:pict>
        <v:group id="_x0000_s2057" style="position:absolute;margin-left:21.75pt;margin-top:20.25pt;width:554.65pt;height:59.25pt;z-index:-251659264;mso-position-horizontal-relative:page;mso-position-vertical-relative:page" coordorigin="435,405" coordsize="11093,1185">
          <v:group id="_x0000_s2058" style="position:absolute;left:1320;top:1395;width:10200;height:2" coordorigin="1320,1395" coordsize="10200,2">
            <v:shape id="_x0000_s2059"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435;top:405;width:1560;height:1185">
              <v:imagedata r:id="rId1" o:title=""/>
            </v:shape>
          </v:group>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37" w:rsidRDefault="008C4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22C"/>
    <w:rsid w:val="0009022C"/>
    <w:rsid w:val="002146A4"/>
    <w:rsid w:val="0046549C"/>
    <w:rsid w:val="00487F37"/>
    <w:rsid w:val="004E7AB7"/>
    <w:rsid w:val="006C7BC5"/>
    <w:rsid w:val="008C4037"/>
    <w:rsid w:val="00A55B3E"/>
    <w:rsid w:val="00A743AE"/>
    <w:rsid w:val="00A75DC5"/>
    <w:rsid w:val="00B0365E"/>
    <w:rsid w:val="00B22B79"/>
    <w:rsid w:val="00C2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05AFA35C-2C24-4518-B024-F2AAD582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AE"/>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743AE"/>
    <w:pPr>
      <w:ind w:left="1126"/>
    </w:pPr>
    <w:rPr>
      <w:rFonts w:ascii="Arial" w:hAnsi="Arial"/>
      <w:sz w:val="16"/>
      <w:szCs w:val="16"/>
    </w:rPr>
  </w:style>
  <w:style w:type="character" w:customStyle="1" w:styleId="BodyTextChar">
    <w:name w:val="Body Text Char"/>
    <w:basedOn w:val="DefaultParagraphFont"/>
    <w:link w:val="BodyText"/>
    <w:uiPriority w:val="99"/>
    <w:semiHidden/>
    <w:rsid w:val="00C84202"/>
  </w:style>
  <w:style w:type="paragraph" w:styleId="ListParagraph">
    <w:name w:val="List Paragraph"/>
    <w:basedOn w:val="Normal"/>
    <w:uiPriority w:val="99"/>
    <w:qFormat/>
    <w:rsid w:val="00A743AE"/>
  </w:style>
  <w:style w:type="paragraph" w:customStyle="1" w:styleId="TableParagraph">
    <w:name w:val="Table Paragraph"/>
    <w:basedOn w:val="Normal"/>
    <w:uiPriority w:val="99"/>
    <w:rsid w:val="00A743AE"/>
  </w:style>
  <w:style w:type="paragraph" w:styleId="NormalWeb">
    <w:name w:val="Normal (Web)"/>
    <w:basedOn w:val="Normal"/>
    <w:uiPriority w:val="99"/>
    <w:rsid w:val="00A75DC5"/>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C4037"/>
    <w:pPr>
      <w:tabs>
        <w:tab w:val="center" w:pos="4680"/>
        <w:tab w:val="right" w:pos="9360"/>
      </w:tabs>
    </w:pPr>
  </w:style>
  <w:style w:type="character" w:customStyle="1" w:styleId="HeaderChar">
    <w:name w:val="Header Char"/>
    <w:basedOn w:val="DefaultParagraphFont"/>
    <w:link w:val="Header"/>
    <w:uiPriority w:val="99"/>
    <w:rsid w:val="008C4037"/>
  </w:style>
  <w:style w:type="paragraph" w:styleId="Footer">
    <w:name w:val="footer"/>
    <w:basedOn w:val="Normal"/>
    <w:link w:val="FooterChar"/>
    <w:uiPriority w:val="99"/>
    <w:unhideWhenUsed/>
    <w:rsid w:val="008C4037"/>
    <w:pPr>
      <w:tabs>
        <w:tab w:val="center" w:pos="4680"/>
        <w:tab w:val="right" w:pos="9360"/>
      </w:tabs>
    </w:pPr>
  </w:style>
  <w:style w:type="character" w:customStyle="1" w:styleId="FooterChar">
    <w:name w:val="Footer Char"/>
    <w:basedOn w:val="DefaultParagraphFont"/>
    <w:link w:val="Footer"/>
    <w:uiPriority w:val="99"/>
    <w:rsid w:val="008C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61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2017-11-09T20:33:00Z</dcterms:created>
  <dcterms:modified xsi:type="dcterms:W3CDTF">2017-11-09T20:33:00Z</dcterms:modified>
</cp:coreProperties>
</file>