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F0" w:rsidRPr="00430FFD" w:rsidRDefault="00DD57F0" w:rsidP="00430FFD">
      <w:pPr>
        <w:rPr>
          <w:rFonts w:ascii="Times New Roman" w:hAnsi="Times New Roman"/>
          <w:sz w:val="32"/>
          <w:szCs w:val="32"/>
        </w:rPr>
      </w:pPr>
      <w:bookmarkStart w:id="0" w:name="_GoBack"/>
      <w:bookmarkEnd w:id="0"/>
      <w:r w:rsidRPr="00430FFD">
        <w:rPr>
          <w:rFonts w:ascii="Times New Roman" w:eastAsia="Times New Roman" w:hAnsi="Times New Roman"/>
          <w:b/>
          <w:sz w:val="32"/>
          <w:szCs w:val="32"/>
        </w:rPr>
        <w:t>Dismissal</w:t>
      </w:r>
      <w:r w:rsidRPr="00430FFD">
        <w:rPr>
          <w:rFonts w:ascii="Times New Roman" w:eastAsia="Times New Roman" w:hAnsi="Times New Roman"/>
          <w:b/>
          <w:spacing w:val="25"/>
          <w:sz w:val="32"/>
          <w:szCs w:val="32"/>
        </w:rPr>
        <w:t xml:space="preserve"> </w:t>
      </w:r>
      <w:r w:rsidRPr="00430FFD">
        <w:rPr>
          <w:rFonts w:ascii="Times New Roman" w:eastAsia="Times New Roman" w:hAnsi="Times New Roman"/>
          <w:b/>
          <w:sz w:val="32"/>
          <w:szCs w:val="32"/>
        </w:rPr>
        <w:t>and</w:t>
      </w:r>
      <w:r w:rsidRPr="00430FFD">
        <w:rPr>
          <w:rFonts w:ascii="Times New Roman" w:eastAsia="Times New Roman" w:hAnsi="Times New Roman"/>
          <w:b/>
          <w:spacing w:val="8"/>
          <w:sz w:val="32"/>
          <w:szCs w:val="32"/>
        </w:rPr>
        <w:t xml:space="preserve"> </w:t>
      </w:r>
      <w:r w:rsidRPr="00430FFD">
        <w:rPr>
          <w:rFonts w:ascii="Times New Roman" w:eastAsia="Times New Roman" w:hAnsi="Times New Roman"/>
          <w:b/>
          <w:sz w:val="32"/>
          <w:szCs w:val="32"/>
        </w:rPr>
        <w:t>Appeal</w:t>
      </w:r>
      <w:r w:rsidRPr="00430FFD">
        <w:rPr>
          <w:rFonts w:ascii="Times New Roman" w:eastAsia="Times New Roman" w:hAnsi="Times New Roman"/>
          <w:b/>
          <w:spacing w:val="38"/>
          <w:sz w:val="32"/>
          <w:szCs w:val="32"/>
        </w:rPr>
        <w:t xml:space="preserve"> </w:t>
      </w:r>
      <w:r w:rsidRPr="00430FFD">
        <w:rPr>
          <w:rFonts w:ascii="Times New Roman" w:eastAsia="Times New Roman" w:hAnsi="Times New Roman"/>
          <w:b/>
          <w:sz w:val="32"/>
          <w:szCs w:val="32"/>
        </w:rPr>
        <w:t>of</w:t>
      </w:r>
      <w:r w:rsidRPr="00430FFD">
        <w:rPr>
          <w:rFonts w:ascii="Times New Roman" w:eastAsia="Times New Roman" w:hAnsi="Times New Roman"/>
          <w:b/>
          <w:spacing w:val="44"/>
          <w:sz w:val="32"/>
          <w:szCs w:val="32"/>
        </w:rPr>
        <w:t xml:space="preserve"> </w:t>
      </w:r>
      <w:r w:rsidRPr="00430FFD">
        <w:rPr>
          <w:rFonts w:ascii="Times New Roman" w:eastAsia="Times New Roman" w:hAnsi="Times New Roman"/>
          <w:b/>
          <w:spacing w:val="-30"/>
          <w:sz w:val="32"/>
          <w:szCs w:val="32"/>
        </w:rPr>
        <w:t>F</w:t>
      </w:r>
      <w:r w:rsidRPr="00430FFD">
        <w:rPr>
          <w:rFonts w:ascii="Times New Roman" w:eastAsia="Times New Roman" w:hAnsi="Times New Roman"/>
          <w:b/>
          <w:sz w:val="32"/>
          <w:szCs w:val="32"/>
        </w:rPr>
        <w:t>acu</w:t>
      </w:r>
      <w:r w:rsidRPr="00430FFD">
        <w:rPr>
          <w:rFonts w:ascii="Times New Roman" w:eastAsia="Times New Roman" w:hAnsi="Times New Roman"/>
          <w:b/>
          <w:spacing w:val="-17"/>
          <w:sz w:val="32"/>
          <w:szCs w:val="32"/>
        </w:rPr>
        <w:t>l</w:t>
      </w:r>
      <w:r w:rsidRPr="00430FFD">
        <w:rPr>
          <w:rFonts w:ascii="Times New Roman" w:eastAsia="Times New Roman" w:hAnsi="Times New Roman"/>
          <w:b/>
          <w:sz w:val="32"/>
          <w:szCs w:val="32"/>
        </w:rPr>
        <w:t>ty</w:t>
      </w:r>
      <w:r w:rsidRPr="00430FFD">
        <w:rPr>
          <w:rFonts w:ascii="Times New Roman" w:eastAsia="Times New Roman" w:hAnsi="Times New Roman"/>
          <w:b/>
          <w:spacing w:val="37"/>
          <w:sz w:val="32"/>
          <w:szCs w:val="32"/>
        </w:rPr>
        <w:t xml:space="preserve"> </w:t>
      </w:r>
      <w:r w:rsidRPr="00430FFD">
        <w:rPr>
          <w:rFonts w:ascii="Times New Roman" w:eastAsia="Times New Roman" w:hAnsi="Times New Roman"/>
          <w:b/>
          <w:sz w:val="32"/>
          <w:szCs w:val="32"/>
        </w:rPr>
        <w:t>Policy</w:t>
      </w:r>
    </w:p>
    <w:p w:rsidR="00DD57F0" w:rsidRPr="00430FFD" w:rsidRDefault="00DD57F0">
      <w:pPr>
        <w:spacing w:before="4"/>
        <w:rPr>
          <w:rFonts w:ascii="Times New Roman" w:hAnsi="Times New Roman"/>
          <w:b/>
          <w:bCs/>
          <w:sz w:val="24"/>
          <w:szCs w:val="24"/>
        </w:rPr>
      </w:pPr>
    </w:p>
    <w:p w:rsidR="00DD57F0" w:rsidRDefault="00DD57F0" w:rsidP="00B72B15">
      <w:pPr>
        <w:pStyle w:val="NormalWeb"/>
        <w:shd w:val="clear" w:color="auto" w:fill="FFFFFF"/>
        <w:spacing w:before="0" w:beforeAutospacing="0" w:after="125" w:afterAutospacing="0"/>
      </w:pPr>
      <w:r w:rsidRPr="00430FFD">
        <w:t>Faculty are hereby granted the right of appeal in cases of premature termination of contracts. The appeal shall be handled first by the standing Academic Affairs Committee, who shall meet within 45 days of the appeal. If the faculty member is not satisfied with the committee’s decision, a final appeal may be made to the Executive Committee of the Board of Regents. The Executive Committee must meet within 45 days of receipt of the written appeal. The Executive committee will be the final appeal level. The sole and exclusive authority to act as the final court of appeal is granted by the Board of Regents and any decision made by the Executive Committee shall be binding on the full board.</w:t>
      </w:r>
    </w:p>
    <w:p w:rsidR="00430FFD" w:rsidRDefault="00430FFD" w:rsidP="00B72B15">
      <w:pPr>
        <w:pStyle w:val="NormalWeb"/>
        <w:shd w:val="clear" w:color="auto" w:fill="FFFFFF"/>
        <w:spacing w:before="0" w:beforeAutospacing="0" w:after="125" w:afterAutospacing="0"/>
      </w:pPr>
    </w:p>
    <w:p w:rsidR="00430FFD" w:rsidRDefault="00430FFD" w:rsidP="00B72B15">
      <w:pPr>
        <w:pStyle w:val="NormalWeb"/>
        <w:shd w:val="clear" w:color="auto" w:fill="FFFFFF"/>
        <w:spacing w:before="0" w:beforeAutospacing="0" w:after="125" w:afterAutospacing="0"/>
      </w:pPr>
    </w:p>
    <w:p w:rsidR="00430FFD" w:rsidRPr="00430FFD" w:rsidRDefault="00430FFD" w:rsidP="00B72B15">
      <w:pPr>
        <w:pStyle w:val="NormalWeb"/>
        <w:shd w:val="clear" w:color="auto" w:fill="FFFFFF"/>
        <w:spacing w:before="0" w:beforeAutospacing="0" w:after="125" w:afterAutospacing="0"/>
        <w:rPr>
          <w:i/>
        </w:rPr>
      </w:pPr>
    </w:p>
    <w:p w:rsidR="00DD57F0" w:rsidRPr="00430FFD" w:rsidRDefault="00DD57F0" w:rsidP="00B72B15">
      <w:pPr>
        <w:pStyle w:val="NormalWeb"/>
        <w:shd w:val="clear" w:color="auto" w:fill="FFFFFF"/>
        <w:spacing w:before="0" w:beforeAutospacing="0" w:after="125" w:afterAutospacing="0"/>
        <w:rPr>
          <w:i/>
          <w:sz w:val="20"/>
          <w:szCs w:val="20"/>
        </w:rPr>
      </w:pPr>
      <w:r w:rsidRPr="00430FFD">
        <w:rPr>
          <w:i/>
          <w:sz w:val="20"/>
          <w:szCs w:val="20"/>
        </w:rPr>
        <w:t>Drafted on: Source: 2014-2015 Faculty Handbook, section 5.08</w:t>
      </w:r>
      <w:r w:rsidRPr="00430FFD">
        <w:rPr>
          <w:i/>
          <w:sz w:val="20"/>
          <w:szCs w:val="20"/>
        </w:rPr>
        <w:br/>
        <w:t>Policy Revised:</w:t>
      </w:r>
    </w:p>
    <w:p w:rsidR="00DD57F0" w:rsidRPr="00430FFD" w:rsidRDefault="00DD57F0">
      <w:pPr>
        <w:rPr>
          <w:rFonts w:ascii="Times New Roman" w:hAnsi="Times New Roman"/>
          <w:sz w:val="24"/>
          <w:szCs w:val="24"/>
        </w:rPr>
      </w:pPr>
    </w:p>
    <w:p w:rsidR="00DD57F0" w:rsidRPr="00430FFD" w:rsidRDefault="00DD57F0">
      <w:pPr>
        <w:rPr>
          <w:rFonts w:ascii="Times New Roman" w:hAnsi="Times New Roman"/>
          <w:sz w:val="24"/>
          <w:szCs w:val="24"/>
        </w:rPr>
      </w:pPr>
    </w:p>
    <w:p w:rsidR="00DD57F0" w:rsidRPr="00430FFD" w:rsidRDefault="00DD57F0">
      <w:pPr>
        <w:rPr>
          <w:rFonts w:ascii="Times New Roman" w:hAnsi="Times New Roman"/>
          <w:sz w:val="24"/>
          <w:szCs w:val="24"/>
        </w:rPr>
      </w:pPr>
    </w:p>
    <w:p w:rsidR="00DD57F0" w:rsidRPr="00430FFD" w:rsidRDefault="00DD57F0">
      <w:pPr>
        <w:rPr>
          <w:rFonts w:ascii="Times New Roman" w:hAnsi="Times New Roman"/>
          <w:sz w:val="24"/>
          <w:szCs w:val="24"/>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rPr>
          <w:rFonts w:ascii="Arial" w:hAnsi="Arial" w:cs="Arial"/>
          <w:sz w:val="16"/>
          <w:szCs w:val="16"/>
        </w:rPr>
      </w:pPr>
    </w:p>
    <w:p w:rsidR="00DD57F0" w:rsidRDefault="00DD57F0">
      <w:pPr>
        <w:pStyle w:val="BodyText"/>
        <w:tabs>
          <w:tab w:val="left" w:pos="11122"/>
        </w:tabs>
        <w:spacing w:before="143"/>
        <w:ind w:left="103"/>
        <w:rPr>
          <w:rFonts w:ascii="Times New Roman" w:hAnsi="Times New Roman"/>
          <w:sz w:val="18"/>
          <w:szCs w:val="18"/>
        </w:rPr>
      </w:pPr>
      <w:r>
        <w:rPr>
          <w:w w:val="95"/>
        </w:rPr>
        <w:tab/>
      </w:r>
      <w:r>
        <w:rPr>
          <w:rFonts w:ascii="Times New Roman" w:eastAsia="Times New Roman"/>
          <w:position w:val="-1"/>
          <w:sz w:val="18"/>
        </w:rPr>
        <w:t>1/4</w:t>
      </w:r>
    </w:p>
    <w:sectPr w:rsidR="00DD57F0" w:rsidSect="00430FFD">
      <w:headerReference w:type="even" r:id="rId6"/>
      <w:headerReference w:type="default" r:id="rId7"/>
      <w:footerReference w:type="even" r:id="rId8"/>
      <w:footerReference w:type="default" r:id="rId9"/>
      <w:headerReference w:type="first" r:id="rId10"/>
      <w:footerReference w:type="first" r:id="rId11"/>
      <w:type w:val="continuous"/>
      <w:pgSz w:w="12210" w:h="158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E7" w:rsidRDefault="002103E7" w:rsidP="00430FFD">
      <w:r>
        <w:separator/>
      </w:r>
    </w:p>
  </w:endnote>
  <w:endnote w:type="continuationSeparator" w:id="0">
    <w:p w:rsidR="002103E7" w:rsidRDefault="002103E7" w:rsidP="0043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430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2103E7" w:rsidP="00430FFD">
    <w:pPr>
      <w:pStyle w:val="Footer"/>
      <w:tabs>
        <w:tab w:val="clear" w:pos="4680"/>
        <w:tab w:val="clear" w:pos="9360"/>
        <w:tab w:val="left" w:pos="4095"/>
      </w:tabs>
    </w:pPr>
    <w:r>
      <w:rPr>
        <w:noProof/>
      </w:rPr>
      <w:pict>
        <v:group id="_x0000_s2053" style="position:absolute;margin-left:1in;margin-top:738pt;width:468pt;height:.1pt;z-index:-251658240;mso-position-horizontal-relative:page;mso-position-vertical-relative:page" coordorigin="1440,14760" coordsize="9360,2">
          <v:shape id="_x0000_s2054" style="position:absolute;left:1440;top:14760;width:9360;height:2" coordorigin="1440,14760" coordsize="9360,0" path="m1440,14760r9360,e" filled="f" strokecolor="#036" strokeweight="1pt">
            <v:path arrowok="t"/>
          </v:shape>
          <w10:wrap anchorx="page" anchory="page"/>
        </v:group>
      </w:pict>
    </w:r>
    <w:r w:rsidR="00430FF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43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E7" w:rsidRDefault="002103E7" w:rsidP="00430FFD">
      <w:r>
        <w:separator/>
      </w:r>
    </w:p>
  </w:footnote>
  <w:footnote w:type="continuationSeparator" w:id="0">
    <w:p w:rsidR="002103E7" w:rsidRDefault="002103E7" w:rsidP="0043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430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2103E7">
    <w:pPr>
      <w:pStyle w:val="Header"/>
    </w:pPr>
    <w:r>
      <w:rPr>
        <w:noProof/>
      </w:rPr>
      <w:pict>
        <v:group id="_x0000_s2049" style="position:absolute;margin-left:27pt;margin-top:12.9pt;width:554.65pt;height:59.25pt;z-index:-251659264;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FD" w:rsidRDefault="0043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9DF"/>
    <w:rsid w:val="00112A0C"/>
    <w:rsid w:val="002103E7"/>
    <w:rsid w:val="0022397F"/>
    <w:rsid w:val="00430FFD"/>
    <w:rsid w:val="004869DF"/>
    <w:rsid w:val="00AD243D"/>
    <w:rsid w:val="00B63940"/>
    <w:rsid w:val="00B72B15"/>
    <w:rsid w:val="00D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0D59C8E8-FA95-4B9D-AC06-5C2964F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DF"/>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869DF"/>
    <w:pPr>
      <w:ind w:left="1137"/>
    </w:pPr>
    <w:rPr>
      <w:rFonts w:ascii="Arial" w:hAnsi="Arial"/>
      <w:sz w:val="16"/>
      <w:szCs w:val="16"/>
    </w:rPr>
  </w:style>
  <w:style w:type="character" w:customStyle="1" w:styleId="BodyTextChar">
    <w:name w:val="Body Text Char"/>
    <w:basedOn w:val="DefaultParagraphFont"/>
    <w:link w:val="BodyText"/>
    <w:uiPriority w:val="99"/>
    <w:semiHidden/>
    <w:rsid w:val="00F74F78"/>
  </w:style>
  <w:style w:type="paragraph" w:styleId="ListParagraph">
    <w:name w:val="List Paragraph"/>
    <w:basedOn w:val="Normal"/>
    <w:uiPriority w:val="99"/>
    <w:qFormat/>
    <w:rsid w:val="004869DF"/>
  </w:style>
  <w:style w:type="paragraph" w:customStyle="1" w:styleId="TableParagraph">
    <w:name w:val="Table Paragraph"/>
    <w:basedOn w:val="Normal"/>
    <w:uiPriority w:val="99"/>
    <w:rsid w:val="004869DF"/>
  </w:style>
  <w:style w:type="paragraph" w:styleId="NormalWeb">
    <w:name w:val="Normal (Web)"/>
    <w:basedOn w:val="Normal"/>
    <w:uiPriority w:val="99"/>
    <w:rsid w:val="00B72B15"/>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30FFD"/>
    <w:pPr>
      <w:tabs>
        <w:tab w:val="center" w:pos="4680"/>
        <w:tab w:val="right" w:pos="9360"/>
      </w:tabs>
    </w:pPr>
  </w:style>
  <w:style w:type="character" w:customStyle="1" w:styleId="HeaderChar">
    <w:name w:val="Header Char"/>
    <w:basedOn w:val="DefaultParagraphFont"/>
    <w:link w:val="Header"/>
    <w:uiPriority w:val="99"/>
    <w:rsid w:val="00430FFD"/>
  </w:style>
  <w:style w:type="paragraph" w:styleId="Footer">
    <w:name w:val="footer"/>
    <w:basedOn w:val="Normal"/>
    <w:link w:val="FooterChar"/>
    <w:uiPriority w:val="99"/>
    <w:unhideWhenUsed/>
    <w:rsid w:val="00430FFD"/>
    <w:pPr>
      <w:tabs>
        <w:tab w:val="center" w:pos="4680"/>
        <w:tab w:val="right" w:pos="9360"/>
      </w:tabs>
    </w:pPr>
  </w:style>
  <w:style w:type="character" w:customStyle="1" w:styleId="FooterChar">
    <w:name w:val="Footer Char"/>
    <w:basedOn w:val="DefaultParagraphFont"/>
    <w:link w:val="Footer"/>
    <w:uiPriority w:val="99"/>
    <w:rsid w:val="0043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