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84" w:rsidRDefault="00DA5B84">
      <w:bookmarkStart w:id="0" w:name="_GoBack"/>
      <w:bookmarkEnd w:id="0"/>
    </w:p>
    <w:p w:rsidR="00E92859" w:rsidRDefault="00762A21">
      <w:pPr>
        <w:rPr>
          <w:smallCaps/>
          <w:sz w:val="28"/>
          <w:szCs w:val="28"/>
        </w:rPr>
      </w:pPr>
      <w:r>
        <w:rPr>
          <w:smallCaps/>
          <w:sz w:val="28"/>
          <w:szCs w:val="28"/>
        </w:rPr>
        <w:t>Notice of Special Meetings</w:t>
      </w:r>
    </w:p>
    <w:p w:rsidR="00840D38" w:rsidRPr="00DA5B84" w:rsidRDefault="00840D38">
      <w:pPr>
        <w:rPr>
          <w:smallCaps/>
          <w:sz w:val="28"/>
          <w:szCs w:val="28"/>
        </w:rPr>
      </w:pPr>
    </w:p>
    <w:p w:rsidR="003D28E4" w:rsidRPr="005D6876" w:rsidRDefault="00762A21" w:rsidP="003D28E4">
      <w:r w:rsidRPr="005722BD">
        <w:t>Notice of all Regents’ special meetings shall be given at least three (3) days before the meeting. Business conducted at special meetings shall be limited to those matters for which the meeting was called.</w:t>
      </w:r>
    </w:p>
    <w:p w:rsidR="00B87BA3" w:rsidRDefault="00B87BA3"/>
    <w:p w:rsidR="00B87BA3" w:rsidRDefault="00B87BA3"/>
    <w:p w:rsidR="00B87BA3" w:rsidRDefault="00B87BA3"/>
    <w:p w:rsidR="00B87BA3" w:rsidRDefault="00B87BA3"/>
    <w:tbl>
      <w:tblPr>
        <w:tblW w:w="0" w:type="auto"/>
        <w:tblLook w:val="01E0" w:firstRow="1" w:lastRow="1" w:firstColumn="1" w:lastColumn="1" w:noHBand="0" w:noVBand="0"/>
      </w:tblPr>
      <w:tblGrid>
        <w:gridCol w:w="9576"/>
      </w:tblGrid>
      <w:tr w:rsidR="00B87BA3" w:rsidTr="00372DCF">
        <w:tc>
          <w:tcPr>
            <w:tcW w:w="9576" w:type="dxa"/>
            <w:shd w:val="clear" w:color="auto" w:fill="auto"/>
          </w:tcPr>
          <w:p w:rsidR="00B87BA3" w:rsidRPr="00372DCF" w:rsidRDefault="00B87BA3" w:rsidP="00466C86">
            <w:pPr>
              <w:rPr>
                <w:sz w:val="20"/>
                <w:szCs w:val="20"/>
              </w:rPr>
            </w:pPr>
            <w:r w:rsidRPr="00372DCF">
              <w:rPr>
                <w:i/>
                <w:iCs/>
                <w:sz w:val="20"/>
                <w:szCs w:val="20"/>
              </w:rPr>
              <w:t>Drafted on:</w:t>
            </w:r>
            <w:r w:rsidR="00455150" w:rsidRPr="00372DCF">
              <w:rPr>
                <w:i/>
                <w:iCs/>
                <w:sz w:val="20"/>
                <w:szCs w:val="20"/>
              </w:rPr>
              <w:t xml:space="preserve"> </w:t>
            </w:r>
            <w:r w:rsidR="00762A21">
              <w:rPr>
                <w:i/>
                <w:iCs/>
                <w:sz w:val="20"/>
                <w:szCs w:val="20"/>
              </w:rPr>
              <w:t>Source University Bylaws 3.13</w:t>
            </w:r>
          </w:p>
        </w:tc>
      </w:tr>
      <w:tr w:rsidR="00B87BA3" w:rsidTr="00372DCF">
        <w:tc>
          <w:tcPr>
            <w:tcW w:w="9576" w:type="dxa"/>
            <w:shd w:val="clear" w:color="auto" w:fill="auto"/>
          </w:tcPr>
          <w:p w:rsidR="00B87BA3" w:rsidRPr="00372DCF" w:rsidRDefault="00B87BA3">
            <w:pPr>
              <w:rPr>
                <w:i/>
                <w:iCs/>
                <w:sz w:val="20"/>
                <w:szCs w:val="20"/>
              </w:rPr>
            </w:pPr>
            <w:r w:rsidRPr="00372DCF">
              <w:rPr>
                <w:i/>
                <w:iCs/>
                <w:sz w:val="20"/>
                <w:szCs w:val="20"/>
              </w:rPr>
              <w:t>Policy Revised:</w:t>
            </w:r>
          </w:p>
        </w:tc>
      </w:tr>
    </w:tbl>
    <w:p w:rsidR="00B87BA3" w:rsidRDefault="00B87BA3"/>
    <w:sectPr w:rsidR="00B87BA3" w:rsidSect="00955BA6">
      <w:headerReference w:type="default" r:id="rId7"/>
      <w:footerReference w:type="default" r:id="rId8"/>
      <w:pgSz w:w="12240" w:h="15840"/>
      <w:pgMar w:top="-16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AA9" w:rsidRDefault="00604AA9">
      <w:r>
        <w:separator/>
      </w:r>
    </w:p>
  </w:endnote>
  <w:endnote w:type="continuationSeparator" w:id="0">
    <w:p w:rsidR="00604AA9" w:rsidRDefault="0060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332" w:rsidRDefault="00942332">
    <w:pPr>
      <w:pStyle w:val="Footer"/>
    </w:pPr>
    <w:r>
      <w:rPr>
        <w:noProof/>
        <w:lang w:bidi="he-IL"/>
      </w:rPr>
      <w:pict>
        <v:line id="_x0000_s2054" style="position:absolute;z-index:251658752" from="0,-4.2pt" to="468pt,-4.2pt" strokecolor="#036"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AA9" w:rsidRDefault="00604AA9">
      <w:r>
        <w:separator/>
      </w:r>
    </w:p>
  </w:footnote>
  <w:footnote w:type="continuationSeparator" w:id="0">
    <w:p w:rsidR="00604AA9" w:rsidRDefault="00604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332" w:rsidRDefault="00942332" w:rsidP="00955BA6">
    <w:pPr>
      <w:pStyle w:val="Header"/>
    </w:pPr>
    <w:r>
      <w:rPr>
        <w:noProof/>
        <w:lang w:bidi="he-IL"/>
      </w:rPr>
      <w:pict>
        <v:line id="_x0000_s2063" style="position:absolute;z-index:251656704" from="-6pt,42.75pt" to="7in,42.75pt" strokecolor="#036"/>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0.25pt;margin-top:-6.75pt;width:78pt;height:59.25pt;z-index:251657728">
          <v:imagedata r:id="rId1" o:title="New SWCU Logo 2013"/>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713F5"/>
    <w:multiLevelType w:val="hybridMultilevel"/>
    <w:tmpl w:val="92B00EB0"/>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184827AB"/>
    <w:multiLevelType w:val="multilevel"/>
    <w:tmpl w:val="FBF0DED4"/>
    <w:lvl w:ilvl="0">
      <w:start w:val="2"/>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15:restartNumberingAfterBreak="0">
    <w:nsid w:val="2EE70B30"/>
    <w:multiLevelType w:val="multilevel"/>
    <w:tmpl w:val="FF2A7E1E"/>
    <w:lvl w:ilvl="0">
      <w:start w:val="1"/>
      <w:numFmt w:val="decimal"/>
      <w:lvlText w:val="%1"/>
      <w:lvlJc w:val="left"/>
      <w:pPr>
        <w:ind w:left="705" w:hanging="705"/>
      </w:pPr>
      <w:rPr>
        <w:rFonts w:cs="Times New Roman" w:hint="default"/>
      </w:rPr>
    </w:lvl>
    <w:lvl w:ilvl="1">
      <w:start w:val="1"/>
      <w:numFmt w:val="decimal"/>
      <w:lvlText w:val="%1.%2"/>
      <w:lvlJc w:val="left"/>
      <w:pPr>
        <w:ind w:left="1410" w:hanging="705"/>
      </w:pPr>
      <w:rPr>
        <w:rFonts w:cs="Times New Roman" w:hint="default"/>
        <w:color w:val="2E74B5"/>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 w15:restartNumberingAfterBreak="0">
    <w:nsid w:val="3F36416C"/>
    <w:multiLevelType w:val="multilevel"/>
    <w:tmpl w:val="4CEED512"/>
    <w:lvl w:ilvl="0">
      <w:start w:val="1"/>
      <w:numFmt w:val="decimal"/>
      <w:lvlText w:val="3.%1"/>
      <w:lvlJc w:val="left"/>
      <w:pPr>
        <w:ind w:left="1425" w:hanging="360"/>
      </w:pPr>
      <w:rPr>
        <w:rFonts w:cs="Times New Roman" w:hint="default"/>
      </w:rPr>
    </w:lvl>
    <w:lvl w:ilvl="1">
      <w:start w:val="1"/>
      <w:numFmt w:val="lowerLetter"/>
      <w:lvlText w:val="%2."/>
      <w:lvlJc w:val="left"/>
      <w:pPr>
        <w:ind w:left="2145" w:hanging="360"/>
      </w:pPr>
      <w:rPr>
        <w:rFonts w:cs="Times New Roman"/>
      </w:rPr>
    </w:lvl>
    <w:lvl w:ilvl="2">
      <w:start w:val="1"/>
      <w:numFmt w:val="lowerRoman"/>
      <w:lvlText w:val="%3."/>
      <w:lvlJc w:val="right"/>
      <w:pPr>
        <w:ind w:left="2865" w:hanging="180"/>
      </w:pPr>
      <w:rPr>
        <w:rFonts w:cs="Times New Roman"/>
      </w:rPr>
    </w:lvl>
    <w:lvl w:ilvl="3">
      <w:start w:val="1"/>
      <w:numFmt w:val="decimal"/>
      <w:lvlText w:val="%4."/>
      <w:lvlJc w:val="left"/>
      <w:pPr>
        <w:ind w:left="3585" w:hanging="360"/>
      </w:pPr>
      <w:rPr>
        <w:rFonts w:cs="Times New Roman"/>
      </w:rPr>
    </w:lvl>
    <w:lvl w:ilvl="4">
      <w:start w:val="1"/>
      <w:numFmt w:val="lowerLetter"/>
      <w:lvlText w:val="%5."/>
      <w:lvlJc w:val="left"/>
      <w:pPr>
        <w:ind w:left="4305" w:hanging="360"/>
      </w:pPr>
      <w:rPr>
        <w:rFonts w:cs="Times New Roman"/>
      </w:rPr>
    </w:lvl>
    <w:lvl w:ilvl="5">
      <w:start w:val="1"/>
      <w:numFmt w:val="lowerRoman"/>
      <w:lvlText w:val="%6."/>
      <w:lvlJc w:val="right"/>
      <w:pPr>
        <w:ind w:left="5025" w:hanging="180"/>
      </w:pPr>
      <w:rPr>
        <w:rFonts w:cs="Times New Roman"/>
      </w:rPr>
    </w:lvl>
    <w:lvl w:ilvl="6">
      <w:start w:val="1"/>
      <w:numFmt w:val="decimal"/>
      <w:lvlText w:val="%7."/>
      <w:lvlJc w:val="left"/>
      <w:pPr>
        <w:ind w:left="5745" w:hanging="360"/>
      </w:pPr>
      <w:rPr>
        <w:rFonts w:cs="Times New Roman"/>
      </w:rPr>
    </w:lvl>
    <w:lvl w:ilvl="7">
      <w:start w:val="1"/>
      <w:numFmt w:val="lowerLetter"/>
      <w:lvlText w:val="%8."/>
      <w:lvlJc w:val="left"/>
      <w:pPr>
        <w:ind w:left="6465" w:hanging="360"/>
      </w:pPr>
      <w:rPr>
        <w:rFonts w:cs="Times New Roman"/>
      </w:rPr>
    </w:lvl>
    <w:lvl w:ilvl="8">
      <w:start w:val="1"/>
      <w:numFmt w:val="lowerRoman"/>
      <w:lvlText w:val="%9."/>
      <w:lvlJc w:val="right"/>
      <w:pPr>
        <w:ind w:left="7185" w:hanging="180"/>
      </w:pPr>
      <w:rPr>
        <w:rFonts w:cs="Times New Roman"/>
      </w:rPr>
    </w:lvl>
  </w:abstractNum>
  <w:abstractNum w:abstractNumId="4" w15:restartNumberingAfterBreak="0">
    <w:nsid w:val="430B364B"/>
    <w:multiLevelType w:val="hybridMultilevel"/>
    <w:tmpl w:val="A2D8CCDC"/>
    <w:lvl w:ilvl="0" w:tplc="A3881660">
      <w:start w:val="1"/>
      <w:numFmt w:val="decimal"/>
      <w:lvlText w:val="3.%1"/>
      <w:lvlJc w:val="left"/>
      <w:pPr>
        <w:ind w:left="1425" w:hanging="360"/>
      </w:pPr>
      <w:rPr>
        <w:rFonts w:cs="Times New Roman" w:hint="default"/>
        <w:color w:val="2E74B5"/>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5" w15:restartNumberingAfterBreak="0">
    <w:nsid w:val="46D810AD"/>
    <w:multiLevelType w:val="multilevel"/>
    <w:tmpl w:val="86C6CEB8"/>
    <w:lvl w:ilvl="0">
      <w:start w:val="1"/>
      <w:numFmt w:val="decimal"/>
      <w:lvlText w:val="%1.0"/>
      <w:lvlJc w:val="center"/>
      <w:pPr>
        <w:tabs>
          <w:tab w:val="num" w:pos="585"/>
        </w:tabs>
        <w:ind w:left="585" w:hanging="297"/>
      </w:pPr>
      <w:rPr>
        <w:rFonts w:hint="default"/>
      </w:rPr>
    </w:lvl>
    <w:lvl w:ilvl="1">
      <w:start w:val="1"/>
      <w:numFmt w:val="decimalZero"/>
      <w:lvlText w:val="%1.%2"/>
      <w:lvlJc w:val="left"/>
      <w:pPr>
        <w:tabs>
          <w:tab w:val="num" w:pos="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581A1C4D"/>
    <w:multiLevelType w:val="multilevel"/>
    <w:tmpl w:val="0F5EDE06"/>
    <w:lvl w:ilvl="0">
      <w:start w:val="1"/>
      <w:numFmt w:val="decimal"/>
      <w:lvlText w:val="%1"/>
      <w:lvlJc w:val="left"/>
      <w:pPr>
        <w:ind w:left="705" w:hanging="705"/>
      </w:pPr>
      <w:rPr>
        <w:rFonts w:cs="Times New Roman" w:hint="default"/>
      </w:rPr>
    </w:lvl>
    <w:lvl w:ilvl="1">
      <w:start w:val="1"/>
      <w:numFmt w:val="decimal"/>
      <w:lvlText w:val="%1.%2"/>
      <w:lvlJc w:val="left"/>
      <w:pPr>
        <w:ind w:left="1410" w:hanging="70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7" w15:restartNumberingAfterBreak="0">
    <w:nsid w:val="5A1D411D"/>
    <w:multiLevelType w:val="hybridMultilevel"/>
    <w:tmpl w:val="B664B51A"/>
    <w:lvl w:ilvl="0" w:tplc="40267A1C">
      <w:start w:val="1"/>
      <w:numFmt w:val="decimal"/>
      <w:lvlText w:val="2.%1"/>
      <w:lvlJc w:val="left"/>
      <w:pPr>
        <w:ind w:left="1068" w:hanging="360"/>
      </w:pPr>
      <w:rPr>
        <w:rFonts w:cs="Times New Roman" w:hint="default"/>
        <w:color w:val="2E74B5"/>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7EE43DB0"/>
    <w:multiLevelType w:val="hybridMultilevel"/>
    <w:tmpl w:val="B3BA9B1C"/>
    <w:lvl w:ilvl="0" w:tplc="5D7240BC">
      <w:start w:val="1"/>
      <w:numFmt w:val="decimal"/>
      <w:lvlText w:val="3.%1"/>
      <w:lvlJc w:val="left"/>
      <w:pPr>
        <w:ind w:left="1068" w:hanging="360"/>
      </w:pPr>
      <w:rPr>
        <w:rFonts w:cs="Times New Roman" w:hint="default"/>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num w:numId="1">
    <w:abstractNumId w:val="5"/>
  </w:num>
  <w:num w:numId="2">
    <w:abstractNumId w:val="2"/>
  </w:num>
  <w:num w:numId="3">
    <w:abstractNumId w:val="0"/>
  </w:num>
  <w:num w:numId="4">
    <w:abstractNumId w:val="1"/>
  </w:num>
  <w:num w:numId="5">
    <w:abstractNumId w:val="7"/>
  </w:num>
  <w:num w:numId="6">
    <w:abstractNumId w:val="8"/>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E0"/>
    <w:rsid w:val="000575F3"/>
    <w:rsid w:val="00167626"/>
    <w:rsid w:val="00252BF9"/>
    <w:rsid w:val="00372DCF"/>
    <w:rsid w:val="003D28E4"/>
    <w:rsid w:val="00455150"/>
    <w:rsid w:val="00466C86"/>
    <w:rsid w:val="005A62E0"/>
    <w:rsid w:val="00600D15"/>
    <w:rsid w:val="00604AA9"/>
    <w:rsid w:val="006F51F1"/>
    <w:rsid w:val="0074760D"/>
    <w:rsid w:val="00762A21"/>
    <w:rsid w:val="007C12AE"/>
    <w:rsid w:val="00840D38"/>
    <w:rsid w:val="008F18FD"/>
    <w:rsid w:val="00931E99"/>
    <w:rsid w:val="00942332"/>
    <w:rsid w:val="00955BA6"/>
    <w:rsid w:val="00A24D37"/>
    <w:rsid w:val="00B4164E"/>
    <w:rsid w:val="00B87BA3"/>
    <w:rsid w:val="00C53CE6"/>
    <w:rsid w:val="00D5255F"/>
    <w:rsid w:val="00DA5B84"/>
    <w:rsid w:val="00E92859"/>
    <w:rsid w:val="00E93873"/>
    <w:rsid w:val="00F30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1F96818-1670-4AD8-BF9B-4D0A01D9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955BA6"/>
    <w:pPr>
      <w:tabs>
        <w:tab w:val="center" w:pos="4320"/>
        <w:tab w:val="right" w:pos="8640"/>
      </w:tabs>
    </w:pPr>
  </w:style>
  <w:style w:type="paragraph" w:styleId="Footer">
    <w:name w:val="footer"/>
    <w:basedOn w:val="Normal"/>
    <w:link w:val="FooterChar"/>
    <w:rsid w:val="00955BA6"/>
    <w:pPr>
      <w:tabs>
        <w:tab w:val="center" w:pos="4320"/>
        <w:tab w:val="right" w:pos="8640"/>
      </w:tabs>
    </w:pPr>
  </w:style>
  <w:style w:type="table" w:styleId="TableGrid">
    <w:name w:val="Table Grid"/>
    <w:basedOn w:val="TableNormal"/>
    <w:rsid w:val="00B87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D28E4"/>
    <w:pPr>
      <w:widowControl w:val="0"/>
    </w:pPr>
    <w:rPr>
      <w:rFonts w:ascii="Tahoma" w:eastAsia="Calibri" w:hAnsi="Tahoma" w:cs="Tahoma"/>
      <w:sz w:val="16"/>
      <w:szCs w:val="16"/>
    </w:rPr>
  </w:style>
  <w:style w:type="character" w:customStyle="1" w:styleId="BalloonTextChar">
    <w:name w:val="Balloon Text Char"/>
    <w:basedOn w:val="DefaultParagraphFont"/>
    <w:link w:val="BalloonText"/>
    <w:semiHidden/>
    <w:locked/>
    <w:rsid w:val="003D28E4"/>
    <w:rPr>
      <w:rFonts w:ascii="Tahoma" w:eastAsia="Calibri" w:hAnsi="Tahoma" w:cs="Tahoma"/>
      <w:sz w:val="16"/>
      <w:szCs w:val="16"/>
      <w:lang w:val="en-US" w:eastAsia="en-US" w:bidi="ar-SA"/>
    </w:rPr>
  </w:style>
  <w:style w:type="paragraph" w:styleId="ListParagraph">
    <w:name w:val="List Paragraph"/>
    <w:basedOn w:val="Normal"/>
    <w:qFormat/>
    <w:rsid w:val="003D28E4"/>
    <w:pPr>
      <w:widowControl w:val="0"/>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locked/>
    <w:rsid w:val="003D28E4"/>
    <w:rPr>
      <w:sz w:val="24"/>
      <w:szCs w:val="24"/>
      <w:lang w:val="en-US" w:eastAsia="en-US" w:bidi="ar-SA"/>
    </w:rPr>
  </w:style>
  <w:style w:type="character" w:customStyle="1" w:styleId="FooterChar">
    <w:name w:val="Footer Char"/>
    <w:basedOn w:val="DefaultParagraphFont"/>
    <w:link w:val="Footer"/>
    <w:locked/>
    <w:rsid w:val="003D28E4"/>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U\AppData\Roaming\Microsoft\Templates\Governance%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Governance Manual</Template>
  <TotalTime>0</TotalTime>
  <Pages>1</Pages>
  <Words>44</Words>
  <Characters>256</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POLICY NAME</vt:lpstr>
    </vt:vector>
  </TitlesOfParts>
  <Company>Southwestern Christian University</Company>
  <LinksUpToDate>false</LinksUpToDate>
  <CharactersWithSpaces>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subject/>
  <dc:creator>Adrian Hinkle</dc:creator>
  <cp:keywords/>
  <dc:description/>
  <cp:lastModifiedBy>Robert Lenk</cp:lastModifiedBy>
  <cp:revision>2</cp:revision>
  <cp:lastPrinted>1601-01-01T00:00:00Z</cp:lastPrinted>
  <dcterms:created xsi:type="dcterms:W3CDTF">2017-11-09T20:30:00Z</dcterms:created>
  <dcterms:modified xsi:type="dcterms:W3CDTF">2017-11-09T20:30:00Z</dcterms:modified>
</cp:coreProperties>
</file>