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31581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Policy Exceptions for University Accountability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315817" w:rsidRDefault="00180338" w:rsidP="00315817">
      <w:r>
        <w:t>University p</w:t>
      </w:r>
      <w:r w:rsidR="00315817">
        <w:t xml:space="preserve">olicies are </w:t>
      </w:r>
      <w:r>
        <w:t>expected to be followed by all u</w:t>
      </w:r>
      <w:r w:rsidR="00315817">
        <w:t>niversity employees</w:t>
      </w:r>
      <w:r w:rsidR="00687DC2">
        <w:t xml:space="preserve">.  Occasionally, </w:t>
      </w:r>
      <w:r>
        <w:t>an exception to a university p</w:t>
      </w:r>
      <w:r w:rsidR="00315817">
        <w:t>olicy may be granted for good cause shown, such as unusual facts or circumstan</w:t>
      </w:r>
      <w:r>
        <w:t>ces that make adherence to the university p</w:t>
      </w:r>
      <w:r w:rsidR="00315817">
        <w:t>olicy impossible or impractical.  No exception will be granted that may violate federal, state or local laws or regulations related to accreditation.</w:t>
      </w:r>
    </w:p>
    <w:p w:rsidR="00315817" w:rsidRDefault="00315817" w:rsidP="00315817"/>
    <w:p w:rsidR="00315817" w:rsidRDefault="00315817" w:rsidP="00315817">
      <w:r>
        <w:t xml:space="preserve">All exceptions </w:t>
      </w:r>
      <w:r w:rsidR="00687DC2">
        <w:t xml:space="preserve">to </w:t>
      </w:r>
      <w:r w:rsidR="00180338">
        <w:t>policies related to university a</w:t>
      </w:r>
      <w:r w:rsidR="00687DC2">
        <w:t xml:space="preserve">ccountability </w:t>
      </w:r>
      <w:r>
        <w:t>must be granted by the President. In evaluating a request for an exception to a University Policy, the following standards should be met:</w:t>
      </w:r>
    </w:p>
    <w:p w:rsidR="00315817" w:rsidRDefault="00315817" w:rsidP="00315817"/>
    <w:p w:rsidR="00315817" w:rsidRDefault="00315817" w:rsidP="00315817">
      <w:pPr>
        <w:numPr>
          <w:ilvl w:val="0"/>
          <w:numId w:val="2"/>
        </w:numPr>
      </w:pPr>
      <w:r>
        <w:t>If there is any question whether the exception may implicate federal, state or local laws or accredita</w:t>
      </w:r>
      <w:r w:rsidR="00180338">
        <w:t>tion, the Office of the VPAA</w:t>
      </w:r>
      <w:r>
        <w:t xml:space="preserve"> and Office of Institutional Effectiveness must be consulted before any exception is granted.</w:t>
      </w:r>
    </w:p>
    <w:p w:rsidR="00315817" w:rsidRDefault="00315817" w:rsidP="00315817">
      <w:pPr>
        <w:numPr>
          <w:ilvl w:val="0"/>
          <w:numId w:val="2"/>
        </w:numPr>
      </w:pPr>
      <w:r>
        <w:t>Exception requests should be s</w:t>
      </w:r>
      <w:r w:rsidR="00180338">
        <w:t>ubmitted in writing, using the policy exception f</w:t>
      </w:r>
      <w:r>
        <w:t>orm, and any exceptions granted should also be in writing.  Copies must be maintained by both the requestor and the individual reviewing and ruling on the request so that there is a record of the exception for precedential and audit purposes.</w:t>
      </w:r>
    </w:p>
    <w:p w:rsidR="00840D38" w:rsidRDefault="00315817" w:rsidP="00315817">
      <w:pPr>
        <w:numPr>
          <w:ilvl w:val="0"/>
          <w:numId w:val="2"/>
        </w:numPr>
      </w:pPr>
      <w:r>
        <w:t>An exception is ordinarily limited to the particular facts and circumstances giving rise to the request.  Should the facts and circumstances indicate an issue that may recur or a broader issue, the responsible Vice Presiden</w:t>
      </w:r>
      <w:r w:rsidR="00180338">
        <w:t>t should consider revising the university p</w:t>
      </w:r>
      <w:r>
        <w:t>olicy to avoid the need for an exception on a similar issue in the future.</w:t>
      </w:r>
    </w:p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B607BB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0F" w:rsidRDefault="00FF790F">
      <w:r>
        <w:separator/>
      </w:r>
    </w:p>
  </w:endnote>
  <w:endnote w:type="continuationSeparator" w:id="0">
    <w:p w:rsidR="00FF790F" w:rsidRDefault="00F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955BA6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0F" w:rsidRDefault="00FF790F">
      <w:r>
        <w:separator/>
      </w:r>
    </w:p>
  </w:footnote>
  <w:footnote w:type="continuationSeparator" w:id="0">
    <w:p w:rsidR="00FF790F" w:rsidRDefault="00FF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DA5B84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 w:rsidR="00955B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6BF"/>
    <w:multiLevelType w:val="hybridMultilevel"/>
    <w:tmpl w:val="8FDE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80338"/>
    <w:rsid w:val="00252BF9"/>
    <w:rsid w:val="00315817"/>
    <w:rsid w:val="00372DCF"/>
    <w:rsid w:val="003B68FD"/>
    <w:rsid w:val="00455150"/>
    <w:rsid w:val="00466C86"/>
    <w:rsid w:val="00586EAD"/>
    <w:rsid w:val="005A62E0"/>
    <w:rsid w:val="00600D15"/>
    <w:rsid w:val="00687DC2"/>
    <w:rsid w:val="006F51F1"/>
    <w:rsid w:val="0074760D"/>
    <w:rsid w:val="007C12AE"/>
    <w:rsid w:val="00840D38"/>
    <w:rsid w:val="00931E99"/>
    <w:rsid w:val="00955BA6"/>
    <w:rsid w:val="00966226"/>
    <w:rsid w:val="00A24D37"/>
    <w:rsid w:val="00AE78EF"/>
    <w:rsid w:val="00B4164E"/>
    <w:rsid w:val="00B607BB"/>
    <w:rsid w:val="00B87BA3"/>
    <w:rsid w:val="00C53CE6"/>
    <w:rsid w:val="00D51E77"/>
    <w:rsid w:val="00D5255F"/>
    <w:rsid w:val="00D85B97"/>
    <w:rsid w:val="00DA5B84"/>
    <w:rsid w:val="00E92859"/>
    <w:rsid w:val="00E9387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DE855F-3364-4103-B26D-59D9F50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6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2015-02-23T15:53:00Z</cp:lastPrinted>
  <dcterms:created xsi:type="dcterms:W3CDTF">2017-11-09T20:25:00Z</dcterms:created>
  <dcterms:modified xsi:type="dcterms:W3CDTF">2017-11-09T20:25:00Z</dcterms:modified>
</cp:coreProperties>
</file>